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E0" w:rsidRPr="00842DC1" w:rsidRDefault="002462E8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Пояснительная</w:t>
      </w:r>
      <w:r w:rsidR="00502BCB">
        <w:rPr>
          <w:rStyle w:val="a3"/>
          <w:rFonts w:ascii="Times New Roman" w:hAnsi="Times New Roman" w:cs="Times New Roman"/>
          <w:sz w:val="28"/>
          <w:szCs w:val="28"/>
        </w:rPr>
        <w:t xml:space="preserve"> записка</w:t>
      </w:r>
    </w:p>
    <w:p w:rsidR="004059E0" w:rsidRPr="00842DC1" w:rsidRDefault="004059E0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42DC1">
        <w:rPr>
          <w:rStyle w:val="a3"/>
          <w:rFonts w:ascii="Times New Roman" w:hAnsi="Times New Roman" w:cs="Times New Roman"/>
          <w:sz w:val="28"/>
          <w:szCs w:val="28"/>
        </w:rPr>
        <w:t>о проведении оценки ре</w:t>
      </w:r>
      <w:r w:rsidR="00502BCB">
        <w:rPr>
          <w:rStyle w:val="a3"/>
          <w:rFonts w:ascii="Times New Roman" w:hAnsi="Times New Roman" w:cs="Times New Roman"/>
          <w:sz w:val="28"/>
          <w:szCs w:val="28"/>
        </w:rPr>
        <w:t>гулирующего воздействия проекта</w:t>
      </w:r>
    </w:p>
    <w:p w:rsidR="004059E0" w:rsidRPr="00842DC1" w:rsidRDefault="00502BCB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580A1E">
        <w:rPr>
          <w:rStyle w:val="a3"/>
          <w:rFonts w:ascii="Times New Roman" w:hAnsi="Times New Roman" w:cs="Times New Roman"/>
          <w:sz w:val="28"/>
          <w:szCs w:val="28"/>
        </w:rPr>
        <w:t>, устанавливающего</w:t>
      </w:r>
    </w:p>
    <w:p w:rsidR="004059E0" w:rsidRPr="00842DC1" w:rsidRDefault="004059E0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42DC1">
        <w:rPr>
          <w:rStyle w:val="a3"/>
          <w:rFonts w:ascii="Times New Roman" w:hAnsi="Times New Roman" w:cs="Times New Roman"/>
          <w:sz w:val="28"/>
          <w:szCs w:val="28"/>
        </w:rPr>
        <w:t>новые или изменяющих ранее предусмотренные муниципальными</w:t>
      </w:r>
    </w:p>
    <w:p w:rsidR="004059E0" w:rsidRPr="00842DC1" w:rsidRDefault="004059E0" w:rsidP="004059E0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42DC1">
        <w:rPr>
          <w:rStyle w:val="a3"/>
          <w:rFonts w:ascii="Times New Roman" w:hAnsi="Times New Roman" w:cs="Times New Roman"/>
          <w:sz w:val="28"/>
          <w:szCs w:val="28"/>
        </w:rPr>
        <w:t>нормативными правовыми актами обязанности для субъектов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Style w:val="a3"/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4059E0" w:rsidRPr="00842DC1" w:rsidRDefault="004059E0" w:rsidP="004059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4059E0" w:rsidRPr="00842DC1" w:rsidTr="00CF5CE8"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Срок проведения публичн</w:t>
            </w:r>
            <w:r w:rsidR="004C64BB">
              <w:rPr>
                <w:rFonts w:ascii="Times New Roman" w:hAnsi="Times New Roman" w:cs="Times New Roman"/>
                <w:sz w:val="28"/>
                <w:szCs w:val="28"/>
              </w:rPr>
              <w:t>ых консультаций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125FB">
              <w:rPr>
                <w:rFonts w:ascii="Times New Roman" w:hAnsi="Times New Roman" w:cs="Times New Roman"/>
                <w:sz w:val="28"/>
                <w:szCs w:val="28"/>
              </w:rPr>
              <w:t xml:space="preserve">22» </w:t>
            </w:r>
            <w:r w:rsidR="00B92D8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502BCB"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  <w:p w:rsidR="004059E0" w:rsidRPr="00842DC1" w:rsidRDefault="004059E0" w:rsidP="00B92D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92D8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812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059E0" w:rsidRPr="00842DC1" w:rsidRDefault="004059E0" w:rsidP="004059E0">
      <w:pPr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8"/>
        <w:gridCol w:w="9497"/>
      </w:tblGrid>
      <w:tr w:rsidR="004059E0" w:rsidRPr="00842DC1" w:rsidTr="008125F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502BC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</w:t>
            </w:r>
            <w:r w:rsidR="00502BCB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059E0" w:rsidRPr="00842DC1" w:rsidTr="008125FB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5FB" w:rsidRPr="008125FB" w:rsidRDefault="005B6DFC" w:rsidP="008125FB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8125FB" w:rsidRPr="008125FB">
              <w:rPr>
                <w:rFonts w:ascii="Times New Roman" w:hAnsi="Times New Roman" w:cs="Times New Roman"/>
                <w:sz w:val="28"/>
                <w:szCs w:val="28"/>
              </w:rPr>
              <w:t>постановления Исполнительного комитета Мензелинского муниципального район Республики «Об утверждении проверочных листов при осуществлении муниципального контроля»</w:t>
            </w:r>
          </w:p>
          <w:p w:rsidR="004059E0" w:rsidRPr="00842DC1" w:rsidRDefault="00FB6883" w:rsidP="008125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="004E340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50,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  <w:r w:rsidR="00494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9E0" w:rsidRPr="00842DC1" w:rsidTr="008125F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092209" w:rsidRDefault="004059E0" w:rsidP="0009220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сектор организационного отдела Совета Мензелинского муниципального района </w:t>
            </w:r>
          </w:p>
        </w:tc>
      </w:tr>
      <w:tr w:rsidR="004059E0" w:rsidRPr="00842DC1" w:rsidTr="008125FB">
        <w:trPr>
          <w:trHeight w:val="5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9D0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842DC1" w:rsidTr="008125F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9D0FBC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правового акта:</w:t>
            </w:r>
          </w:p>
          <w:p w:rsidR="004059E0" w:rsidRPr="004944DF" w:rsidRDefault="004059E0" w:rsidP="00092209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предлагается </w:t>
            </w:r>
            <w:r w:rsidR="005B6DFC"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>проверочные листы</w:t>
            </w:r>
            <w:r w:rsidR="00092209" w:rsidRPr="008125FB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муниципального контроля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31.07.2020 года № 248-ФЗ «О государственном контроле (надзоре) и муниципальном ко</w:t>
            </w:r>
            <w:r w:rsidR="004944DF" w:rsidRPr="009D0FBC">
              <w:rPr>
                <w:rFonts w:ascii="Times New Roman" w:hAnsi="Times New Roman" w:cs="Times New Roman"/>
                <w:sz w:val="28"/>
                <w:szCs w:val="28"/>
              </w:rPr>
              <w:t>нтроле в Российской Федерации»</w:t>
            </w:r>
          </w:p>
        </w:tc>
      </w:tr>
      <w:tr w:rsidR="004059E0" w:rsidRPr="00842DC1" w:rsidTr="008125FB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4944DF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59E0" w:rsidRPr="00842DC1" w:rsidTr="008125FB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разработчика (исполнителя):</w:t>
            </w:r>
          </w:p>
        </w:tc>
      </w:tr>
      <w:tr w:rsidR="004059E0" w:rsidRPr="00842DC1" w:rsidTr="008125FB">
        <w:trPr>
          <w:trHeight w:val="179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proofErr w:type="spellStart"/>
            <w:r w:rsidR="00092209">
              <w:rPr>
                <w:rFonts w:ascii="Times New Roman" w:hAnsi="Times New Roman" w:cs="Times New Roman"/>
                <w:sz w:val="28"/>
                <w:szCs w:val="28"/>
              </w:rPr>
              <w:t>Асадуллин</w:t>
            </w:r>
            <w:proofErr w:type="spellEnd"/>
            <w:r w:rsidR="00092209">
              <w:rPr>
                <w:rFonts w:ascii="Times New Roman" w:hAnsi="Times New Roman" w:cs="Times New Roman"/>
                <w:sz w:val="28"/>
                <w:szCs w:val="28"/>
              </w:rPr>
              <w:t xml:space="preserve"> Эмиль Наильевич</w:t>
            </w:r>
          </w:p>
          <w:p w:rsidR="004059E0" w:rsidRPr="00842DC1" w:rsidRDefault="004059E0" w:rsidP="00CF5CE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сектором Совета Мензелинского муниципального района</w:t>
            </w:r>
          </w:p>
          <w:p w:rsidR="004059E0" w:rsidRPr="00842DC1" w:rsidRDefault="004059E0" w:rsidP="00CF5CE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(8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5555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>3-19-21</w:t>
            </w:r>
          </w:p>
          <w:p w:rsidR="004059E0" w:rsidRPr="00092209" w:rsidRDefault="004059E0" w:rsidP="00092209">
            <w:pPr>
              <w:shd w:val="clear" w:color="auto" w:fill="FFFFFF"/>
              <w:spacing w:line="240" w:lineRule="auto"/>
              <w:ind w:firstLine="0"/>
              <w:rPr>
                <w:color w:val="0000FF"/>
                <w:sz w:val="28"/>
                <w:szCs w:val="28"/>
                <w:u w:val="single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5" w:history="1">
              <w:r w:rsidR="00092209" w:rsidRPr="00F63237">
                <w:rPr>
                  <w:rStyle w:val="a7"/>
                  <w:lang w:val="en-US"/>
                </w:rPr>
                <w:t>Emil</w:t>
              </w:r>
              <w:r w:rsidR="00092209" w:rsidRPr="00F63237">
                <w:rPr>
                  <w:rStyle w:val="a7"/>
                </w:rPr>
                <w:t>.</w:t>
              </w:r>
              <w:r w:rsidR="00092209" w:rsidRPr="00F63237">
                <w:rPr>
                  <w:rStyle w:val="a7"/>
                  <w:lang w:val="en-US"/>
                </w:rPr>
                <w:t>Asadullin</w:t>
              </w:r>
              <w:r w:rsidR="00092209" w:rsidRPr="00092209">
                <w:rPr>
                  <w:rStyle w:val="a7"/>
                </w:rPr>
                <w:t>@</w:t>
              </w:r>
              <w:r w:rsidR="00092209" w:rsidRPr="00F63237">
                <w:rPr>
                  <w:rStyle w:val="a7"/>
                  <w:lang w:val="en-US"/>
                </w:rPr>
                <w:t>tatar</w:t>
              </w:r>
              <w:r w:rsidR="00092209" w:rsidRPr="00092209">
                <w:rPr>
                  <w:rStyle w:val="a7"/>
                </w:rPr>
                <w:t>.</w:t>
              </w:r>
              <w:proofErr w:type="spellStart"/>
              <w:r w:rsidR="00092209" w:rsidRPr="00F63237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092209" w:rsidRPr="00092209">
              <w:t xml:space="preserve"> 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7"/>
        <w:gridCol w:w="9518"/>
      </w:tblGrid>
      <w:tr w:rsidR="004059E0" w:rsidRPr="00842DC1" w:rsidTr="00CF5CE8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121"/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bookmarkEnd w:id="0"/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071F0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воздействия: </w:t>
            </w:r>
            <w:r w:rsidR="00071F05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</w:tr>
      <w:tr w:rsidR="004059E0" w:rsidRPr="00842DC1" w:rsidTr="00CF5CE8">
        <w:trPr>
          <w:trHeight w:val="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9D0F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842DC1" w:rsidTr="00CF5CE8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5502B8" w:rsidRDefault="004059E0" w:rsidP="00071F0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правового акта к определенной степени регулирующего воздействия: проект 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F05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изменяет 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ранее  предусмотренные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осуществлении на территории 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 w:rsidR="00092209"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района муниципальных видов </w:t>
            </w:r>
            <w:r w:rsidR="00071F05">
              <w:rPr>
                <w:rFonts w:ascii="Times New Roman" w:hAnsi="Times New Roman" w:cs="Times New Roman"/>
                <w:sz w:val="28"/>
                <w:szCs w:val="28"/>
              </w:rPr>
              <w:t>контроля, однако подлежит оценке регулирующего воздействия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направлена</w:t>
      </w:r>
    </w:p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разработка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87"/>
        <w:gridCol w:w="9518"/>
      </w:tblGrid>
      <w:tr w:rsidR="004059E0" w:rsidRPr="00842DC1" w:rsidTr="00CF5CE8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071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проблемы: </w:t>
            </w:r>
          </w:p>
        </w:tc>
      </w:tr>
      <w:tr w:rsidR="004059E0" w:rsidRPr="00842DC1" w:rsidTr="00CF5CE8"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4944DF">
            <w:pPr>
              <w:pStyle w:val="a4"/>
              <w:ind w:firstLine="6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9E0" w:rsidRPr="00842DC1" w:rsidTr="00CF5CE8"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1E7B">
              <w:rPr>
                <w:rFonts w:ascii="Times New Roman" w:hAnsi="Times New Roman" w:cs="Times New Roman"/>
                <w:sz w:val="28"/>
                <w:szCs w:val="28"/>
              </w:rPr>
              <w:t>Описание негативных эффектов, возникающих в связи с наличием проблемы:</w:t>
            </w:r>
          </w:p>
        </w:tc>
      </w:tr>
      <w:tr w:rsidR="004059E0" w:rsidRPr="00842DC1" w:rsidTr="00CF5CE8">
        <w:trPr>
          <w:trHeight w:val="70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Default="00071F05" w:rsidP="00071F05">
            <w:pPr>
              <w:pStyle w:val="a6"/>
              <w:ind w:firstLine="62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соответствующих </w:t>
            </w:r>
            <w:r w:rsidR="00DF5B0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 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>влечет невозможность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проверочных мероприятий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вида муниципального контроля на территории 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Татарстан.       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4. Описание цели разработки проекта правового акта</w:t>
      </w:r>
    </w:p>
    <w:p w:rsidR="004059E0" w:rsidRDefault="004059E0" w:rsidP="00405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071F05">
        <w:rPr>
          <w:rFonts w:ascii="Times New Roman" w:hAnsi="Times New Roman" w:cs="Times New Roman"/>
          <w:sz w:val="28"/>
          <w:szCs w:val="28"/>
        </w:rPr>
        <w:t>постановления</w:t>
      </w:r>
      <w:r w:rsidRPr="00842DC1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</w:t>
      </w:r>
      <w:r w:rsidRPr="00842DC1">
        <w:rPr>
          <w:rFonts w:ascii="Times New Roman" w:eastAsia="Times New Roman" w:hAnsi="Times New Roman" w:cs="Times New Roman"/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31.07.2020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248-ФЗ «О государственном контроле (надзоре) и муниципальном кон</w:t>
      </w:r>
      <w:r w:rsidR="00071F05">
        <w:rPr>
          <w:rFonts w:ascii="Times New Roman" w:hAnsi="Times New Roman" w:cs="Times New Roman"/>
          <w:sz w:val="28"/>
          <w:szCs w:val="28"/>
        </w:rPr>
        <w:t xml:space="preserve">троле в Российской Федерации» </w:t>
      </w:r>
      <w:r w:rsidRPr="00842DC1">
        <w:rPr>
          <w:rFonts w:ascii="Times New Roman" w:eastAsia="Times New Roman" w:hAnsi="Times New Roman" w:cs="Times New Roman"/>
          <w:sz w:val="28"/>
          <w:szCs w:val="28"/>
        </w:rPr>
        <w:t xml:space="preserve">и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 и осуществление</w:t>
      </w:r>
      <w:r w:rsidR="00071F05">
        <w:rPr>
          <w:rFonts w:ascii="Times New Roman" w:eastAsia="Times New Roman" w:hAnsi="Times New Roman" w:cs="Times New Roman"/>
          <w:sz w:val="28"/>
          <w:szCs w:val="28"/>
        </w:rPr>
        <w:t xml:space="preserve"> проверочных мероприятий муниципальных видов контроля</w:t>
      </w:r>
      <w:r w:rsidRPr="00842DC1">
        <w:rPr>
          <w:rFonts w:ascii="Times New Roman" w:hAnsi="Times New Roman" w:cs="Times New Roman"/>
          <w:sz w:val="28"/>
          <w:szCs w:val="28"/>
        </w:rPr>
        <w:t>.</w:t>
      </w:r>
    </w:p>
    <w:p w:rsidR="00071F05" w:rsidRDefault="00071F05" w:rsidP="00405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5. Перечень действующих нормативных правовых актов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42DC1">
        <w:rPr>
          <w:rFonts w:ascii="Times New Roman" w:hAnsi="Times New Roman" w:cs="Times New Roman"/>
          <w:sz w:val="28"/>
          <w:szCs w:val="28"/>
        </w:rPr>
        <w:t>, муниципальных правовых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актов, поручений, решений, послуживших основанием для разработки</w:t>
      </w:r>
    </w:p>
    <w:p w:rsidR="004059E0" w:rsidRPr="00842DC1" w:rsidRDefault="004059E0" w:rsidP="009D0F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проекта правового акта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869"/>
        <w:gridCol w:w="9336"/>
      </w:tblGrid>
      <w:tr w:rsidR="004059E0" w:rsidRPr="00842DC1" w:rsidTr="00CF5CE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N п/п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</w:t>
            </w:r>
          </w:p>
          <w:p w:rsidR="004059E0" w:rsidRPr="00842DC1" w:rsidRDefault="004059E0" w:rsidP="00CF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FBC" w:rsidRPr="00842DC1" w:rsidTr="00CF5CE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BC" w:rsidRPr="00842DC1" w:rsidRDefault="009D0FBC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BC" w:rsidRPr="00842DC1" w:rsidRDefault="009D0FBC" w:rsidP="009D0FBC">
            <w:pPr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4059E0" w:rsidRPr="00842DC1" w:rsidTr="00CF5CE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9D0FBC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071F05" w:rsidP="00CF5CE8">
            <w:pPr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F05"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решение Совета Мензелинского муниципального района от 11.03.2014г. №3-1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благоустройства города Мензелинска Мензелинского муниципального района РТ»</w:t>
            </w:r>
          </w:p>
        </w:tc>
      </w:tr>
      <w:tr w:rsidR="009D0FBC" w:rsidRPr="00842DC1" w:rsidTr="00CF5CE8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BC" w:rsidRPr="00842DC1" w:rsidRDefault="009D0FBC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FBC" w:rsidRDefault="009D0FBC" w:rsidP="00CF5CE8">
            <w:pPr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50,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6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11.06.2021 N 170-ФЗ «</w:t>
            </w:r>
            <w:r w:rsidRPr="00680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</w:t>
            </w:r>
            <w:r w:rsidR="00962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в Российской Федерации»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 xml:space="preserve">6. Основные группы субъектов предпринимательской 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деятельности, интересы которых будут затронуты в связи с</w:t>
      </w:r>
    </w:p>
    <w:p w:rsidR="004059E0" w:rsidRDefault="004059E0" w:rsidP="009D0F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принятием проекта правового акта</w:t>
      </w:r>
    </w:p>
    <w:p w:rsidR="009D0FBC" w:rsidRDefault="009D0FBC" w:rsidP="009D0FB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5669"/>
        <w:gridCol w:w="2410"/>
        <w:gridCol w:w="2127"/>
      </w:tblGrid>
      <w:tr w:rsidR="004059E0" w:rsidRPr="00842DC1" w:rsidTr="00CF5CE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субъектов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4059E0" w:rsidRPr="00FF0AB4" w:rsidTr="00CF5CE8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4059E0" w:rsidP="0096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свою предпринимательскую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поддается количественной оценке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601FB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7. Новые функции, полномочия, обязанности и права органов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A3FF0">
        <w:rPr>
          <w:rFonts w:ascii="Times New Roman" w:hAnsi="Times New Roman" w:cs="Times New Roman"/>
          <w:sz w:val="28"/>
          <w:szCs w:val="28"/>
        </w:rPr>
        <w:t>Мензелинского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или сведения об их изменении, а также порядок их реализации</w:t>
      </w: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18"/>
        <w:gridCol w:w="3827"/>
        <w:gridCol w:w="3261"/>
      </w:tblGrid>
      <w:tr w:rsidR="004059E0" w:rsidRPr="00842DC1" w:rsidTr="00CF5CE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059E0" w:rsidRPr="00842DC1" w:rsidTr="00CF5CE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9626F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муниципального контроля на основе управления рисками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определяющего выбор профилактических и </w:t>
            </w:r>
            <w:r w:rsidRPr="0094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1909C0" w:rsidRDefault="004059E0" w:rsidP="00CF5CE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уполномоченным органом местного самоуправления программы профилактики рисков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ежегодного плана проведения плановых проверок </w:t>
            </w:r>
            <w:r w:rsidRPr="0094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к</w:t>
            </w:r>
            <w:r w:rsidRPr="0094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атегорий риска причинения вреда (ущерба)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применение индикаторов риска при проведении внеплановых контрольных мероприятий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21E7B" w:rsidRDefault="005A3FF0" w:rsidP="00601FB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1E7B">
              <w:rPr>
                <w:rFonts w:ascii="Times New Roman" w:hAnsi="Times New Roman" w:cs="Times New Roman"/>
                <w:sz w:val="28"/>
                <w:szCs w:val="28"/>
              </w:rPr>
              <w:t xml:space="preserve">ребуется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059E0" w:rsidRPr="00F21E7B">
              <w:rPr>
                <w:rFonts w:ascii="Times New Roman" w:hAnsi="Times New Roman" w:cs="Times New Roman"/>
                <w:sz w:val="28"/>
                <w:szCs w:val="28"/>
              </w:rPr>
              <w:t>опол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>нительны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9E0" w:rsidRPr="00FF0AB4">
              <w:rPr>
                <w:rFonts w:ascii="Times New Roman" w:hAnsi="Times New Roman" w:cs="Times New Roman"/>
                <w:sz w:val="28"/>
                <w:szCs w:val="28"/>
              </w:rPr>
              <w:t>трудозатрат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59E0"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из </w:t>
            </w:r>
            <w:r w:rsidR="004059E0" w:rsidRPr="00FF0AB4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9E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4059E0" w:rsidRPr="00F21E7B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8. Оценка дополнительных расходов (доходов) бюджета</w:t>
      </w:r>
    </w:p>
    <w:p w:rsidR="004059E0" w:rsidRPr="00842DC1" w:rsidRDefault="005A3FF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Мензелинского</w:t>
      </w:r>
      <w:r w:rsidR="00405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20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77"/>
        <w:gridCol w:w="2835"/>
        <w:gridCol w:w="2694"/>
      </w:tblGrid>
      <w:tr w:rsidR="004059E0" w:rsidRPr="00842DC1" w:rsidTr="00CF5CE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 (указываются данные из раздела 7)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5A3F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расходов (доходов) бюджета 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301E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(доходов) бюджета </w:t>
            </w:r>
            <w:r w:rsidR="00301E35"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руб.), в том числе периодичность осуществления расходов (поступления доходов)</w:t>
            </w:r>
          </w:p>
        </w:tc>
      </w:tr>
      <w:tr w:rsidR="004059E0" w:rsidRPr="00842DC1" w:rsidTr="00CF5CE8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4059E0" w:rsidP="009626F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муниципального контроля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рисками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7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определяющего выбор профилактических и </w:t>
            </w:r>
            <w:r w:rsidRPr="00945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4059E0" w:rsidP="00301E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расход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5A3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Мензелинского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 потребуется</w:t>
            </w:r>
            <w:r w:rsidR="00301E35">
              <w:rPr>
                <w:rFonts w:ascii="Times New Roman" w:hAnsi="Times New Roman" w:cs="Times New Roman"/>
                <w:sz w:val="28"/>
                <w:szCs w:val="28"/>
              </w:rPr>
              <w:t xml:space="preserve"> для содержания рабочего места наемного специалиста, оплата труда с соответствующими начислениями, обеспечение оргтехникой</w:t>
            </w: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Default="00B92D86" w:rsidP="00DF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1138</w:t>
            </w:r>
            <w:r w:rsidR="0030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1E35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301E35">
              <w:rPr>
                <w:rFonts w:ascii="Times New Roman" w:hAnsi="Times New Roman" w:cs="Times New Roman"/>
                <w:sz w:val="28"/>
                <w:szCs w:val="28"/>
              </w:rPr>
              <w:t xml:space="preserve">. на годовую </w:t>
            </w:r>
            <w:r w:rsidR="00301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заработную плату с начислениями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двух сотрудников</w:t>
            </w:r>
            <w:r w:rsidR="00DF5B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01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орг.технику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DF5B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DF5B0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F5B0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DF5B0C" w:rsidRDefault="00B92D86" w:rsidP="00DF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рабочим местом 4</w:t>
            </w:r>
            <w:r w:rsidR="00DF5B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DF5B0C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DF5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расходы на ГСМ 162 тыс. руб.</w:t>
            </w:r>
            <w:bookmarkStart w:id="1" w:name="_GoBack"/>
            <w:bookmarkEnd w:id="1"/>
          </w:p>
          <w:p w:rsidR="00601FB0" w:rsidRPr="00FF0AB4" w:rsidRDefault="009626FC" w:rsidP="00DF5B0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>оступление доходов</w:t>
            </w:r>
            <w:r w:rsidR="00882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82A90">
              <w:rPr>
                <w:rFonts w:ascii="Times New Roman" w:hAnsi="Times New Roman" w:cs="Times New Roman"/>
                <w:sz w:val="28"/>
                <w:szCs w:val="28"/>
              </w:rPr>
              <w:t>виде штрафа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 xml:space="preserve"> при выявлении нарушений,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 xml:space="preserve">ходе деятельности </w:t>
            </w:r>
            <w:proofErr w:type="spellStart"/>
            <w:r w:rsidR="00601FB0">
              <w:rPr>
                <w:rFonts w:ascii="Times New Roman" w:hAnsi="Times New Roman" w:cs="Times New Roman"/>
                <w:sz w:val="28"/>
                <w:szCs w:val="28"/>
              </w:rPr>
              <w:t>юр.лиц</w:t>
            </w:r>
            <w:proofErr w:type="spellEnd"/>
            <w:r w:rsidR="00601FB0">
              <w:rPr>
                <w:rFonts w:ascii="Times New Roman" w:hAnsi="Times New Roman" w:cs="Times New Roman"/>
                <w:sz w:val="28"/>
                <w:szCs w:val="28"/>
              </w:rPr>
              <w:t xml:space="preserve"> или ИП, устанавливаются</w:t>
            </w:r>
            <w:r w:rsidR="00ED5F4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Административным кодексом</w:t>
            </w:r>
            <w:r w:rsidR="00601F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9. Сведения о новых обязанностях, запретах и ограничениях для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 либо</w:t>
      </w:r>
    </w:p>
    <w:p w:rsidR="004059E0" w:rsidRPr="00842DC1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об изменении существующих обязанностей, запретов и ограничений,</w:t>
      </w:r>
    </w:p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42DC1">
        <w:rPr>
          <w:rFonts w:ascii="Times New Roman" w:hAnsi="Times New Roman" w:cs="Times New Roman"/>
          <w:sz w:val="28"/>
          <w:szCs w:val="28"/>
        </w:rPr>
        <w:t>а также оценка расходов субъектов предпринимательской</w:t>
      </w:r>
      <w:r w:rsidR="00882A90">
        <w:rPr>
          <w:rFonts w:ascii="Times New Roman" w:hAnsi="Times New Roman" w:cs="Times New Roman"/>
          <w:sz w:val="28"/>
          <w:szCs w:val="28"/>
        </w:rPr>
        <w:t xml:space="preserve"> </w:t>
      </w:r>
      <w:r w:rsidRPr="00842DC1">
        <w:rPr>
          <w:rFonts w:ascii="Times New Roman" w:hAnsi="Times New Roman" w:cs="Times New Roman"/>
          <w:sz w:val="28"/>
          <w:szCs w:val="28"/>
        </w:rPr>
        <w:t>деятельности, возникающих в связи с</w:t>
      </w:r>
      <w:r w:rsidR="00882A90">
        <w:rPr>
          <w:rFonts w:ascii="Times New Roman" w:hAnsi="Times New Roman" w:cs="Times New Roman"/>
          <w:sz w:val="28"/>
          <w:szCs w:val="28"/>
        </w:rPr>
        <w:t xml:space="preserve"> </w:t>
      </w:r>
      <w:r w:rsidRPr="00842DC1">
        <w:rPr>
          <w:rFonts w:ascii="Times New Roman" w:hAnsi="Times New Roman" w:cs="Times New Roman"/>
          <w:sz w:val="28"/>
          <w:szCs w:val="28"/>
        </w:rPr>
        <w:t>необходимостью соблюдения устанавливаемых обязанностей, запретов</w:t>
      </w:r>
      <w:r w:rsidR="00882A90">
        <w:rPr>
          <w:rFonts w:ascii="Times New Roman" w:hAnsi="Times New Roman" w:cs="Times New Roman"/>
          <w:sz w:val="28"/>
          <w:szCs w:val="28"/>
        </w:rPr>
        <w:t xml:space="preserve"> </w:t>
      </w:r>
      <w:r w:rsidRPr="00842DC1">
        <w:rPr>
          <w:rFonts w:ascii="Times New Roman" w:hAnsi="Times New Roman" w:cs="Times New Roman"/>
          <w:sz w:val="28"/>
          <w:szCs w:val="28"/>
        </w:rPr>
        <w:t>и ограничений либо с изменением их содержания</w:t>
      </w:r>
    </w:p>
    <w:tbl>
      <w:tblPr>
        <w:tblW w:w="1020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3333"/>
        <w:gridCol w:w="3463"/>
        <w:gridCol w:w="12"/>
      </w:tblGrid>
      <w:tr w:rsidR="004059E0" w:rsidRPr="00842DC1" w:rsidTr="00CF5CE8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1">
              <w:rPr>
                <w:rFonts w:ascii="Times New Roman" w:hAnsi="Times New Roman" w:cs="Times New Roman"/>
                <w:sz w:val="28"/>
                <w:szCs w:val="28"/>
              </w:rPr>
              <w:t>Описание и количественная оценка расходов субъектов (тыс. руб.)</w:t>
            </w:r>
          </w:p>
        </w:tc>
      </w:tr>
      <w:tr w:rsidR="004059E0" w:rsidRPr="00842DC1" w:rsidTr="00CF5CE8">
        <w:trPr>
          <w:trHeight w:val="654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FF0AB4" w:rsidRDefault="004059E0" w:rsidP="009626FC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>, которые осуществляют предпринимательскую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882A90">
              <w:rPr>
                <w:rFonts w:ascii="Times New Roman" w:hAnsi="Times New Roman" w:cs="Times New Roman"/>
                <w:sz w:val="28"/>
                <w:szCs w:val="28"/>
              </w:rPr>
              <w:t>Мензелинского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842DC1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59E0" w:rsidRPr="00842DC1" w:rsidTr="00CF5CE8">
        <w:trPr>
          <w:gridAfter w:val="1"/>
          <w:wAfter w:w="12" w:type="dxa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9E0" w:rsidRPr="00FF0AB4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Источники данных, послужившие основанием для количественной оценки расходов субъектов: -</w:t>
            </w:r>
          </w:p>
          <w:p w:rsidR="004059E0" w:rsidRPr="00FF0AB4" w:rsidRDefault="004059E0" w:rsidP="00CF5CE8">
            <w:pPr>
              <w:widowControl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842DC1" w:rsidTr="00CF5CE8">
        <w:trPr>
          <w:gridAfter w:val="1"/>
          <w:wAfter w:w="12" w:type="dxa"/>
        </w:trPr>
        <w:tc>
          <w:tcPr>
            <w:tcW w:w="10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59E0" w:rsidRPr="00FF0AB4" w:rsidRDefault="004059E0" w:rsidP="00882A90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AB4">
              <w:rPr>
                <w:rFonts w:ascii="Times New Roman" w:hAnsi="Times New Roman" w:cs="Times New Roman"/>
                <w:sz w:val="28"/>
                <w:szCs w:val="28"/>
              </w:rPr>
              <w:t>Описание расходов субъектов, не поддающихся количественной оценке: -</w:t>
            </w:r>
          </w:p>
        </w:tc>
      </w:tr>
    </w:tbl>
    <w:p w:rsidR="004059E0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10. Оценка рисков возникновения неблагоприятных последствий</w:t>
      </w: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lastRenderedPageBreak/>
        <w:t>принятия (издания) правового акта</w:t>
      </w:r>
    </w:p>
    <w:p w:rsidR="004059E0" w:rsidRDefault="004059E0" w:rsidP="0040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059E0" w:rsidRPr="00C6763C" w:rsidRDefault="004059E0" w:rsidP="0040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11. Предполагаемая дата вступления в силу правового акта,</w:t>
      </w: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вступления в силу правового акта либо необходимость распространения</w:t>
      </w:r>
    </w:p>
    <w:p w:rsidR="004059E0" w:rsidRPr="00C6763C" w:rsidRDefault="004059E0" w:rsidP="004059E0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положений правового акта на ранее возникшие отношения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27"/>
        <w:gridCol w:w="9378"/>
      </w:tblGrid>
      <w:tr w:rsidR="004059E0" w:rsidRPr="00C6763C" w:rsidTr="00CF5C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9626FC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силу: </w:t>
            </w:r>
            <w:r w:rsidR="0049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4944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26F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года</w:t>
            </w:r>
          </w:p>
        </w:tc>
      </w:tr>
      <w:tr w:rsidR="004059E0" w:rsidRPr="00C6763C" w:rsidTr="00CF5CE8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4059E0" w:rsidRPr="00C6763C" w:rsidTr="00CF5CE8">
        <w:trPr>
          <w:trHeight w:val="95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C6763C" w:rsidTr="00CF5C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4059E0" w:rsidRPr="00C6763C" w:rsidTr="00CF5CE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нет</w:t>
            </w:r>
          </w:p>
        </w:tc>
      </w:tr>
    </w:tbl>
    <w:p w:rsidR="004059E0" w:rsidRDefault="004059E0" w:rsidP="0040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sub_10215"/>
    </w:p>
    <w:p w:rsidR="004059E0" w:rsidRPr="00C6763C" w:rsidRDefault="004059E0" w:rsidP="00405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63C">
        <w:rPr>
          <w:rFonts w:ascii="Times New Roman" w:hAnsi="Times New Roman" w:cs="Times New Roman"/>
          <w:sz w:val="28"/>
          <w:szCs w:val="28"/>
        </w:rPr>
        <w:t xml:space="preserve">. Сведения о проведенных публичных </w:t>
      </w:r>
      <w:r w:rsidR="004C64BB">
        <w:rPr>
          <w:rFonts w:ascii="Times New Roman" w:hAnsi="Times New Roman" w:cs="Times New Roman"/>
          <w:sz w:val="28"/>
          <w:szCs w:val="28"/>
        </w:rPr>
        <w:t>консультациях</w:t>
      </w:r>
      <w:r w:rsidRPr="00C6763C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</w:p>
    <w:tbl>
      <w:tblPr>
        <w:tblW w:w="1020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57"/>
        <w:gridCol w:w="9248"/>
      </w:tblGrid>
      <w:tr w:rsidR="004059E0" w:rsidRPr="00C6763C" w:rsidTr="00CF5CE8"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2"/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9D0FBC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 -</w:t>
            </w:r>
          </w:p>
        </w:tc>
      </w:tr>
      <w:tr w:rsidR="004059E0" w:rsidRPr="00C6763C" w:rsidTr="00CF5CE8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9E0" w:rsidRPr="00C6763C" w:rsidTr="009D0FBC">
        <w:trPr>
          <w:trHeight w:val="309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63C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BF7681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81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публичных обсуждений:</w:t>
            </w:r>
          </w:p>
        </w:tc>
      </w:tr>
      <w:tr w:rsidR="004059E0" w:rsidRPr="00C6763C" w:rsidTr="00CF5CE8"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C6763C" w:rsidRDefault="004059E0" w:rsidP="00CF5CE8">
            <w:pPr>
              <w:pStyle w:val="a4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E0" w:rsidRPr="009D0FBC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замечаний и предложений –;</w:t>
            </w:r>
          </w:p>
          <w:p w:rsidR="009D0FBC" w:rsidRPr="009D0FBC" w:rsidRDefault="004059E0" w:rsidP="00CF5CE8">
            <w:pPr>
              <w:widowControl/>
              <w:suppressAutoHyphens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решение, принятое по результатам публичных обсуждений – </w:t>
            </w:r>
          </w:p>
          <w:p w:rsidR="009D0FBC" w:rsidRPr="009D0FBC" w:rsidRDefault="004059E0" w:rsidP="00CF5CE8">
            <w:pPr>
              <w:widowControl/>
              <w:suppressAutoHyphens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не учтено в связи с дублированием Федерального закона, </w:t>
            </w:r>
          </w:p>
          <w:p w:rsidR="004059E0" w:rsidRPr="009D0FBC" w:rsidRDefault="004059E0" w:rsidP="00CF5CE8">
            <w:pPr>
              <w:widowControl/>
              <w:suppressAutoHyphens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учтено, проект правового акта доработан;</w:t>
            </w:r>
          </w:p>
          <w:p w:rsidR="004059E0" w:rsidRPr="00BF7681" w:rsidRDefault="004059E0" w:rsidP="00CF5CE8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9D0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softHyphen/>
            </w:r>
            <w:r w:rsidRPr="009D0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059E0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59E0" w:rsidRPr="00C6763C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13. Иные сведения, которые, по мнению разработчика,</w:t>
      </w:r>
    </w:p>
    <w:p w:rsidR="004059E0" w:rsidRPr="00C6763C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позволяют оценить обоснованность принятия (издания) правового акта</w:t>
      </w:r>
    </w:p>
    <w:p w:rsidR="004059E0" w:rsidRPr="00C6763C" w:rsidRDefault="004059E0" w:rsidP="00405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059E0" w:rsidRPr="00C6763C" w:rsidRDefault="004059E0" w:rsidP="004059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(текстовое описание)</w:t>
      </w:r>
    </w:p>
    <w:p w:rsidR="004059E0" w:rsidRPr="00C6763C" w:rsidRDefault="004059E0" w:rsidP="004059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6763C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59E0" w:rsidRDefault="009626FC" w:rsidP="009D0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сектор организационного отдела Совета Мензелинского муниципального района</w:t>
      </w:r>
    </w:p>
    <w:p w:rsidR="009D0FBC" w:rsidRPr="00C6763C" w:rsidRDefault="009D0FBC" w:rsidP="009D0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9E0" w:rsidRPr="00C6763C" w:rsidRDefault="004059E0" w:rsidP="004059E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6763C">
        <w:rPr>
          <w:rStyle w:val="a3"/>
          <w:rFonts w:ascii="Times New Roman" w:hAnsi="Times New Roman" w:cs="Times New Roman"/>
          <w:sz w:val="28"/>
          <w:szCs w:val="28"/>
        </w:rPr>
        <w:t>Примечание.</w:t>
      </w:r>
      <w:r w:rsidRPr="00C6763C">
        <w:rPr>
          <w:rFonts w:ascii="Times New Roman" w:hAnsi="Times New Roman" w:cs="Times New Roman"/>
          <w:sz w:val="28"/>
          <w:szCs w:val="28"/>
        </w:rPr>
        <w:t xml:space="preserve"> Раздел 12 сводного   отчета   о   проведении   оценки регулирующего </w:t>
      </w:r>
      <w:proofErr w:type="gramStart"/>
      <w:r w:rsidRPr="00C6763C">
        <w:rPr>
          <w:rFonts w:ascii="Times New Roman" w:hAnsi="Times New Roman" w:cs="Times New Roman"/>
          <w:sz w:val="28"/>
          <w:szCs w:val="28"/>
        </w:rPr>
        <w:t>воздействия  заполняется</w:t>
      </w:r>
      <w:proofErr w:type="gramEnd"/>
      <w:r w:rsidRPr="00C6763C">
        <w:rPr>
          <w:rFonts w:ascii="Times New Roman" w:hAnsi="Times New Roman" w:cs="Times New Roman"/>
          <w:sz w:val="28"/>
          <w:szCs w:val="28"/>
        </w:rPr>
        <w:t xml:space="preserve">    после    проведения   публичных </w:t>
      </w:r>
      <w:r w:rsidR="004C64BB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r w:rsidRPr="00C6763C">
        <w:rPr>
          <w:rFonts w:ascii="Times New Roman" w:hAnsi="Times New Roman" w:cs="Times New Roman"/>
          <w:sz w:val="28"/>
          <w:szCs w:val="28"/>
        </w:rPr>
        <w:t>проекта правового акта.</w:t>
      </w:r>
    </w:p>
    <w:p w:rsidR="004059E0" w:rsidRDefault="004059E0" w:rsidP="004059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059E0" w:rsidRDefault="004059E0" w:rsidP="004059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10BE" w:rsidRDefault="00F410BE" w:rsidP="00580A1E"/>
    <w:sectPr w:rsidR="00F410BE" w:rsidSect="009D0FBC">
      <w:pgSz w:w="11906" w:h="16800"/>
      <w:pgMar w:top="993" w:right="800" w:bottom="426" w:left="110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3B3"/>
    <w:rsid w:val="00071F05"/>
    <w:rsid w:val="00092209"/>
    <w:rsid w:val="002462E8"/>
    <w:rsid w:val="00301E35"/>
    <w:rsid w:val="004059E0"/>
    <w:rsid w:val="00440052"/>
    <w:rsid w:val="004944DF"/>
    <w:rsid w:val="004C64BB"/>
    <w:rsid w:val="004E3408"/>
    <w:rsid w:val="00502BCB"/>
    <w:rsid w:val="00580A1E"/>
    <w:rsid w:val="005A3FF0"/>
    <w:rsid w:val="005B6DFC"/>
    <w:rsid w:val="00601FB0"/>
    <w:rsid w:val="008125FB"/>
    <w:rsid w:val="008373B3"/>
    <w:rsid w:val="00882A90"/>
    <w:rsid w:val="009626FC"/>
    <w:rsid w:val="009D0FBC"/>
    <w:rsid w:val="00B92D86"/>
    <w:rsid w:val="00C34B89"/>
    <w:rsid w:val="00D26288"/>
    <w:rsid w:val="00DF5B0C"/>
    <w:rsid w:val="00ED5F4C"/>
    <w:rsid w:val="00F410BE"/>
    <w:rsid w:val="00F80A38"/>
    <w:rsid w:val="00FB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BE69"/>
  <w15:docId w15:val="{4C262695-AB11-474B-A8D1-58351E6E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9E0"/>
    <w:pPr>
      <w:widowControl w:val="0"/>
      <w:suppressAutoHyphens/>
      <w:spacing w:after="0" w:line="100" w:lineRule="atLeast"/>
      <w:ind w:firstLine="720"/>
      <w:jc w:val="both"/>
    </w:pPr>
    <w:rPr>
      <w:rFonts w:ascii="Arial" w:eastAsia="SimSu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059E0"/>
    <w:rPr>
      <w:b/>
      <w:bCs/>
      <w:color w:val="26282F"/>
    </w:rPr>
  </w:style>
  <w:style w:type="paragraph" w:customStyle="1" w:styleId="a4">
    <w:name w:val="Нормальный (таблица)"/>
    <w:basedOn w:val="a"/>
    <w:uiPriority w:val="99"/>
    <w:rsid w:val="004059E0"/>
    <w:pPr>
      <w:ind w:firstLine="0"/>
    </w:pPr>
  </w:style>
  <w:style w:type="paragraph" w:customStyle="1" w:styleId="a5">
    <w:name w:val="Таблицы (моноширинный)"/>
    <w:basedOn w:val="a"/>
    <w:rsid w:val="004059E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uiPriority w:val="99"/>
    <w:rsid w:val="004059E0"/>
    <w:pPr>
      <w:ind w:firstLine="0"/>
      <w:jc w:val="left"/>
    </w:pPr>
  </w:style>
  <w:style w:type="paragraph" w:customStyle="1" w:styleId="ConsPlusNormal">
    <w:name w:val="ConsPlusNormal"/>
    <w:rsid w:val="004059E0"/>
    <w:pPr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  <w:style w:type="character" w:styleId="a7">
    <w:name w:val="Hyperlink"/>
    <w:uiPriority w:val="99"/>
    <w:unhideWhenUsed/>
    <w:rsid w:val="004059E0"/>
    <w:rPr>
      <w:color w:val="0000FF"/>
      <w:u w:val="single"/>
    </w:rPr>
  </w:style>
  <w:style w:type="paragraph" w:customStyle="1" w:styleId="ConsPlusNonformat">
    <w:name w:val="ConsPlusNonformat"/>
    <w:rsid w:val="00F41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D86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il.Asadullin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F02E-CA50-49A1-B2AF-4D1756B1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2022-01-21T12:19:00Z</cp:lastPrinted>
  <dcterms:created xsi:type="dcterms:W3CDTF">2021-09-01T05:18:00Z</dcterms:created>
  <dcterms:modified xsi:type="dcterms:W3CDTF">2022-01-21T12:48:00Z</dcterms:modified>
</cp:coreProperties>
</file>